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7F" w:rsidRDefault="00EF64D4" w:rsidP="00582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APRESENTAÇÃO</w:t>
      </w:r>
    </w:p>
    <w:p w:rsidR="005822AF" w:rsidRDefault="005822AF" w:rsidP="00582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AF">
        <w:rPr>
          <w:rFonts w:ascii="Times New Roman" w:hAnsi="Times New Roman" w:cs="Times New Roman"/>
          <w:sz w:val="24"/>
          <w:szCs w:val="24"/>
        </w:rPr>
        <w:tab/>
        <w:t>A missão do Instituto Nacional de Ciência e Tecnologia em Salinidade (</w:t>
      </w:r>
      <w:r w:rsidRPr="00EF64D4">
        <w:rPr>
          <w:rFonts w:ascii="Times New Roman" w:hAnsi="Times New Roman" w:cs="Times New Roman"/>
          <w:b/>
          <w:sz w:val="24"/>
          <w:szCs w:val="24"/>
        </w:rPr>
        <w:t>INCTSal/MCT/CNPq</w:t>
      </w:r>
      <w:r w:rsidRPr="005822AF">
        <w:rPr>
          <w:rFonts w:ascii="Times New Roman" w:hAnsi="Times New Roman" w:cs="Times New Roman"/>
          <w:sz w:val="24"/>
          <w:szCs w:val="24"/>
        </w:rPr>
        <w:t xml:space="preserve">) pode ser resumida como: desenvolver e coordenar a pesquisa básica e aplicada; formar recursos humanos para pesquisa em salinidade; difundir os resultados das pesquisas para conhecimento da comunidade científica e da sociedade; e, finalmente, promover a articulação das agências governamentais com o setor produtivo. A complexidade da salinidade requer o estabelecimento de equipes multidisciplinares de pesquisa básica e aplicada, trabalhando de maneira coordenada e sem esquecer as demandas do setor produtivo. </w:t>
      </w:r>
    </w:p>
    <w:p w:rsidR="005822AF" w:rsidRDefault="005822AF" w:rsidP="00582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2AF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5822AF">
        <w:rPr>
          <w:rFonts w:ascii="Times New Roman" w:hAnsi="Times New Roman" w:cs="Times New Roman"/>
          <w:b/>
          <w:sz w:val="24"/>
          <w:szCs w:val="24"/>
        </w:rPr>
        <w:t>INCTSal</w:t>
      </w:r>
      <w:proofErr w:type="gramEnd"/>
      <w:r w:rsidRPr="005822AF">
        <w:rPr>
          <w:rFonts w:ascii="Times New Roman" w:hAnsi="Times New Roman" w:cs="Times New Roman"/>
          <w:sz w:val="24"/>
          <w:szCs w:val="24"/>
        </w:rPr>
        <w:t xml:space="preserve"> começou a funcionar em 2009 e em 2010, patrocinou a publicação da primeira edição do livro, intitulado: “</w:t>
      </w:r>
      <w:r w:rsidRPr="005822AF">
        <w:rPr>
          <w:rFonts w:ascii="Times New Roman" w:hAnsi="Times New Roman" w:cs="Times New Roman"/>
          <w:i/>
          <w:sz w:val="24"/>
          <w:szCs w:val="24"/>
        </w:rPr>
        <w:t>Manejo da Salinidade na Agricultura: Estudos Básicos e Aplicados</w:t>
      </w:r>
      <w:r w:rsidRPr="005822AF">
        <w:rPr>
          <w:rFonts w:ascii="Times New Roman" w:hAnsi="Times New Roman" w:cs="Times New Roman"/>
          <w:sz w:val="24"/>
          <w:szCs w:val="24"/>
        </w:rPr>
        <w:t xml:space="preserve">”, a fim de mostrar a complexidade da salinidade na agricultura irrigada, facilitar a difusão dos conhecimentos nessa área do conhecimento, integrar os cientistas que trabalham com pesquisa básica e aplicada e contribuir para a formação de </w:t>
      </w:r>
      <w:proofErr w:type="gramStart"/>
      <w:r w:rsidRPr="005822AF">
        <w:rPr>
          <w:rFonts w:ascii="Times New Roman" w:hAnsi="Times New Roman" w:cs="Times New Roman"/>
          <w:sz w:val="24"/>
          <w:szCs w:val="24"/>
        </w:rPr>
        <w:t>recursos</w:t>
      </w:r>
      <w:proofErr w:type="gramEnd"/>
      <w:r w:rsidRPr="005822AF">
        <w:rPr>
          <w:rFonts w:ascii="Times New Roman" w:hAnsi="Times New Roman" w:cs="Times New Roman"/>
          <w:sz w:val="24"/>
          <w:szCs w:val="24"/>
        </w:rPr>
        <w:t xml:space="preserve"> humanos para pesquisa, através de sua utilização como texto nos Cursos de Pós-Graduação. Além disso, o livro </w:t>
      </w:r>
      <w:r w:rsidR="00380A8E">
        <w:rPr>
          <w:rFonts w:ascii="Times New Roman" w:hAnsi="Times New Roman" w:cs="Times New Roman"/>
          <w:sz w:val="24"/>
          <w:szCs w:val="24"/>
        </w:rPr>
        <w:t>tem sido usado como</w:t>
      </w:r>
      <w:r w:rsidRPr="005822AF">
        <w:rPr>
          <w:rFonts w:ascii="Times New Roman" w:hAnsi="Times New Roman" w:cs="Times New Roman"/>
          <w:sz w:val="24"/>
          <w:szCs w:val="24"/>
        </w:rPr>
        <w:t xml:space="preserve"> fonte de consulta para os pesquisadores e técnicos que desejam se familiarizar com assuntos difer</w:t>
      </w:r>
      <w:r w:rsidR="00695D06">
        <w:rPr>
          <w:rFonts w:ascii="Times New Roman" w:hAnsi="Times New Roman" w:cs="Times New Roman"/>
          <w:sz w:val="24"/>
          <w:szCs w:val="24"/>
        </w:rPr>
        <w:t>entes daqueles com os quais estão</w:t>
      </w:r>
      <w:r w:rsidRPr="005822AF">
        <w:rPr>
          <w:rFonts w:ascii="Times New Roman" w:hAnsi="Times New Roman" w:cs="Times New Roman"/>
          <w:sz w:val="24"/>
          <w:szCs w:val="24"/>
        </w:rPr>
        <w:t xml:space="preserve"> trabalhando.</w:t>
      </w:r>
    </w:p>
    <w:p w:rsidR="00380A8E" w:rsidRDefault="00380A8E" w:rsidP="00582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segunda edição, pretende-se atualizar os conhecimentos sobre o assunto, incluindo-se os resultados relevantes das pesquisas que </w:t>
      </w:r>
      <w:r w:rsidR="00BE2ED5">
        <w:rPr>
          <w:rFonts w:ascii="Times New Roman" w:hAnsi="Times New Roman" w:cs="Times New Roman"/>
          <w:sz w:val="24"/>
          <w:szCs w:val="24"/>
        </w:rPr>
        <w:t>surgiram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ED5">
        <w:rPr>
          <w:rFonts w:ascii="Times New Roman" w:hAnsi="Times New Roman" w:cs="Times New Roman"/>
          <w:sz w:val="24"/>
          <w:szCs w:val="24"/>
        </w:rPr>
        <w:t>após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E2ED5">
        <w:rPr>
          <w:rFonts w:ascii="Times New Roman" w:hAnsi="Times New Roman" w:cs="Times New Roman"/>
          <w:sz w:val="24"/>
          <w:szCs w:val="24"/>
        </w:rPr>
        <w:t xml:space="preserve">primeira </w:t>
      </w:r>
      <w:r>
        <w:rPr>
          <w:rFonts w:ascii="Times New Roman" w:hAnsi="Times New Roman" w:cs="Times New Roman"/>
          <w:sz w:val="24"/>
          <w:szCs w:val="24"/>
        </w:rPr>
        <w:t>edição</w:t>
      </w:r>
      <w:r w:rsidR="00BE2ED5">
        <w:rPr>
          <w:rFonts w:ascii="Times New Roman" w:hAnsi="Times New Roman" w:cs="Times New Roman"/>
          <w:sz w:val="24"/>
          <w:szCs w:val="24"/>
        </w:rPr>
        <w:t xml:space="preserve"> deste livro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A8E" w:rsidRDefault="00380A8E" w:rsidP="00380A8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Fortaleza/CE, Dezembro de 2016.</w:t>
      </w:r>
    </w:p>
    <w:p w:rsidR="00380A8E" w:rsidRPr="00380A8E" w:rsidRDefault="00380A8E" w:rsidP="00380A8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A8E">
        <w:rPr>
          <w:rFonts w:ascii="Times New Roman" w:hAnsi="Times New Roman" w:cs="Times New Roman"/>
          <w:b/>
          <w:sz w:val="24"/>
          <w:szCs w:val="24"/>
        </w:rPr>
        <w:t>José Tarquínio Prisco</w:t>
      </w:r>
    </w:p>
    <w:p w:rsidR="00380A8E" w:rsidRDefault="00380A8E" w:rsidP="00380A8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 Científico e Administrativo do </w:t>
      </w:r>
      <w:proofErr w:type="gramStart"/>
      <w:r>
        <w:rPr>
          <w:rFonts w:ascii="Times New Roman" w:hAnsi="Times New Roman" w:cs="Times New Roman"/>
          <w:sz w:val="24"/>
          <w:szCs w:val="24"/>
        </w:rPr>
        <w:t>INCTSal</w:t>
      </w:r>
      <w:proofErr w:type="gramEnd"/>
    </w:p>
    <w:p w:rsidR="00380A8E" w:rsidRDefault="00380A8E" w:rsidP="00582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8E" w:rsidRPr="005822AF" w:rsidRDefault="00380A8E" w:rsidP="005822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2AF" w:rsidRPr="005822AF" w:rsidRDefault="005822AF" w:rsidP="00582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AF" w:rsidRPr="005822AF" w:rsidRDefault="005822AF" w:rsidP="005822A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822AF" w:rsidRPr="00582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AF"/>
    <w:rsid w:val="00215E7F"/>
    <w:rsid w:val="00380A8E"/>
    <w:rsid w:val="005822AF"/>
    <w:rsid w:val="00695D06"/>
    <w:rsid w:val="00BE2ED5"/>
    <w:rsid w:val="00C06635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Tarquínio</dc:creator>
  <cp:lastModifiedBy>REVISOR</cp:lastModifiedBy>
  <cp:revision>3</cp:revision>
  <dcterms:created xsi:type="dcterms:W3CDTF">2017-02-14T15:37:00Z</dcterms:created>
  <dcterms:modified xsi:type="dcterms:W3CDTF">2017-04-09T14:24:00Z</dcterms:modified>
</cp:coreProperties>
</file>